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6E06" w:rsidP="00E847D8">
      <w:pPr>
        <w:pStyle w:val="1"/>
        <w:rPr>
          <w:rFonts w:cs="Tahoma"/>
          <w:sz w:val="28"/>
          <w:szCs w:val="28"/>
          <w:lang/>
        </w:rPr>
      </w:pPr>
      <w:r>
        <w:rPr>
          <w:rFonts w:eastAsia="Times New Roman"/>
          <w:sz w:val="28"/>
          <w:szCs w:val="28"/>
          <w:lang/>
        </w:rPr>
        <w:t xml:space="preserve"> </w:t>
      </w:r>
    </w:p>
    <w:p w:rsidR="00000000" w:rsidRDefault="00496E06">
      <w:pPr>
        <w:tabs>
          <w:tab w:val="left" w:pos="6640"/>
        </w:tabs>
        <w:rPr>
          <w:rFonts w:cs="Tahoma"/>
          <w:b/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</w:pPr>
    </w:p>
    <w:p w:rsidR="00000000" w:rsidRDefault="00496E06">
      <w:pPr>
        <w:tabs>
          <w:tab w:val="left" w:pos="6640"/>
        </w:tabs>
      </w:pPr>
    </w:p>
    <w:p w:rsidR="00000000" w:rsidRDefault="00496E06">
      <w:pPr>
        <w:tabs>
          <w:tab w:val="left" w:pos="6640"/>
        </w:tabs>
      </w:pPr>
    </w:p>
    <w:p w:rsidR="00000000" w:rsidRDefault="00496E06">
      <w:pPr>
        <w:tabs>
          <w:tab w:val="left" w:pos="6640"/>
        </w:tabs>
        <w:jc w:val="right"/>
        <w:rPr>
          <w:rFonts w:eastAsia="Times New Roman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>Приложение</w:t>
      </w:r>
      <w:r>
        <w:rPr>
          <w:rFonts w:eastAsia="Times New Roman"/>
          <w:bCs/>
          <w:sz w:val="28"/>
          <w:szCs w:val="28"/>
          <w:lang/>
        </w:rPr>
        <w:t xml:space="preserve"> № 1</w:t>
      </w:r>
    </w:p>
    <w:p w:rsidR="00000000" w:rsidRDefault="00496E06">
      <w:pPr>
        <w:tabs>
          <w:tab w:val="left" w:pos="6640"/>
        </w:tabs>
        <w:jc w:val="right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к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постановлению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администрации</w:t>
      </w:r>
    </w:p>
    <w:p w:rsidR="00000000" w:rsidRDefault="00496E06">
      <w:pPr>
        <w:tabs>
          <w:tab w:val="left" w:pos="6640"/>
        </w:tabs>
        <w:jc w:val="right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</w:p>
    <w:p w:rsidR="00000000" w:rsidRDefault="00496E06">
      <w:pPr>
        <w:tabs>
          <w:tab w:val="left" w:pos="6640"/>
        </w:tabs>
        <w:jc w:val="right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Фурмановского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</w:t>
      </w:r>
      <w:r>
        <w:rPr>
          <w:bCs/>
          <w:sz w:val="28"/>
          <w:szCs w:val="28"/>
          <w:lang/>
        </w:rPr>
        <w:t>льного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района</w:t>
      </w:r>
    </w:p>
    <w:p w:rsidR="00000000" w:rsidRDefault="00496E06">
      <w:pPr>
        <w:tabs>
          <w:tab w:val="left" w:pos="6640"/>
        </w:tabs>
        <w:jc w:val="right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Ивановской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области</w:t>
      </w:r>
    </w:p>
    <w:p w:rsidR="00000000" w:rsidRDefault="00496E06">
      <w:pPr>
        <w:tabs>
          <w:tab w:val="left" w:pos="6640"/>
        </w:tabs>
        <w:jc w:val="right"/>
        <w:rPr>
          <w:rFonts w:eastAsia="Times New Roman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>от</w:t>
      </w:r>
      <w:r>
        <w:rPr>
          <w:rFonts w:eastAsia="Times New Roman"/>
          <w:bCs/>
          <w:sz w:val="28"/>
          <w:szCs w:val="28"/>
          <w:lang/>
        </w:rPr>
        <w:t xml:space="preserve"> 13.12.2019 №95</w:t>
      </w:r>
    </w:p>
    <w:p w:rsidR="00000000" w:rsidRDefault="00496E06">
      <w:pPr>
        <w:tabs>
          <w:tab w:val="left" w:pos="6640"/>
        </w:tabs>
        <w:jc w:val="right"/>
        <w:rPr>
          <w:rFonts w:cs="Tahoma"/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right"/>
        <w:rPr>
          <w:rFonts w:cs="Tahoma"/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center"/>
        <w:rPr>
          <w:rFonts w:eastAsia="Times New Roman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Муниципальная</w:t>
      </w:r>
      <w:r>
        <w:rPr>
          <w:rFonts w:eastAsia="Times New Roman"/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программа</w:t>
      </w:r>
      <w:r>
        <w:rPr>
          <w:rFonts w:eastAsia="Times New Roman"/>
          <w:b/>
          <w:bCs/>
          <w:sz w:val="28"/>
          <w:szCs w:val="28"/>
          <w:lang/>
        </w:rPr>
        <w:t xml:space="preserve"> «</w:t>
      </w:r>
      <w:r>
        <w:rPr>
          <w:b/>
          <w:bCs/>
          <w:sz w:val="28"/>
          <w:szCs w:val="28"/>
          <w:lang/>
        </w:rPr>
        <w:t>Совершенствование</w:t>
      </w:r>
      <w:r>
        <w:rPr>
          <w:rFonts w:eastAsia="Times New Roman"/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местного</w:t>
      </w:r>
      <w:r>
        <w:rPr>
          <w:rFonts w:eastAsia="Times New Roman"/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самоуправления</w:t>
      </w:r>
      <w:r>
        <w:rPr>
          <w:rFonts w:eastAsia="Times New Roman"/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Хромцовского</w:t>
      </w:r>
      <w:r>
        <w:rPr>
          <w:rFonts w:eastAsia="Times New Roman"/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сельского</w:t>
      </w:r>
      <w:r>
        <w:rPr>
          <w:rFonts w:eastAsia="Times New Roman"/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поселения</w:t>
      </w:r>
      <w:r>
        <w:rPr>
          <w:rFonts w:eastAsia="Times New Roman"/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Фурмановского</w:t>
      </w:r>
      <w:r>
        <w:rPr>
          <w:rFonts w:eastAsia="Times New Roman"/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муниципального</w:t>
      </w:r>
      <w:r>
        <w:rPr>
          <w:rFonts w:eastAsia="Times New Roman"/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района</w:t>
      </w:r>
      <w:r>
        <w:rPr>
          <w:rFonts w:eastAsia="Times New Roman"/>
          <w:b/>
          <w:bCs/>
          <w:sz w:val="28"/>
          <w:szCs w:val="28"/>
          <w:lang/>
        </w:rPr>
        <w:t>»</w:t>
      </w:r>
    </w:p>
    <w:p w:rsidR="00000000" w:rsidRDefault="00496E06">
      <w:pPr>
        <w:tabs>
          <w:tab w:val="left" w:pos="6640"/>
        </w:tabs>
        <w:rPr>
          <w:rFonts w:cs="Tahoma"/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                         </w:t>
      </w:r>
      <w:r>
        <w:rPr>
          <w:rFonts w:eastAsia="Times New Roman"/>
          <w:bCs/>
          <w:sz w:val="28"/>
          <w:szCs w:val="28"/>
          <w:lang/>
        </w:rPr>
        <w:t xml:space="preserve">1. </w:t>
      </w:r>
      <w:r>
        <w:rPr>
          <w:bCs/>
          <w:sz w:val="28"/>
          <w:szCs w:val="28"/>
          <w:lang/>
        </w:rPr>
        <w:t>Паспорт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программы</w:t>
      </w:r>
    </w:p>
    <w:p w:rsidR="00000000" w:rsidRDefault="00496E06">
      <w:pPr>
        <w:tabs>
          <w:tab w:val="left" w:pos="6640"/>
        </w:tabs>
        <w:rPr>
          <w:bCs/>
          <w:sz w:val="28"/>
          <w:szCs w:val="28"/>
          <w:lang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369"/>
        <w:gridCol w:w="6272"/>
      </w:tblGrid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Наименование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программы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Совершенствование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местного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самоуправления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Хромцовского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сельского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поселения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Фурмановского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муниципального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района</w:t>
            </w: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Срок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реализации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программы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2020-2026 </w:t>
            </w:r>
            <w:r>
              <w:rPr>
                <w:bCs/>
                <w:sz w:val="28"/>
                <w:szCs w:val="28"/>
                <w:lang/>
              </w:rPr>
              <w:t>годы</w:t>
            </w: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Администратор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программы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Администрация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Хромцовского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сельского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поселения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Фурман</w:t>
            </w:r>
            <w:r>
              <w:rPr>
                <w:bCs/>
                <w:sz w:val="28"/>
                <w:szCs w:val="28"/>
                <w:lang/>
              </w:rPr>
              <w:t>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муниципального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района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Ивановской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области</w:t>
            </w: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Исполнители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программы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Администрация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Хромцовского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сельского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поселения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Фурмановского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муниципального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района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Ивановской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области</w:t>
            </w: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Перечень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</w:p>
          <w:p w:rsidR="00000000" w:rsidRDefault="00496E06">
            <w:pPr>
              <w:tabs>
                <w:tab w:val="left" w:pos="6640"/>
              </w:tabs>
              <w:rPr>
                <w:rFonts w:cs="Tahoma"/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подпрограмм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Подпрограммы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>:</w:t>
            </w:r>
          </w:p>
          <w:p w:rsidR="00000000" w:rsidRDefault="00496E06">
            <w:pPr>
              <w:tabs>
                <w:tab w:val="left" w:pos="6640"/>
              </w:tabs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1. </w:t>
            </w:r>
            <w:r>
              <w:rPr>
                <w:bCs/>
                <w:sz w:val="28"/>
                <w:szCs w:val="28"/>
                <w:lang/>
              </w:rPr>
              <w:t>Обеспечение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деятельности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cs="Tahoma"/>
                <w:bCs/>
                <w:sz w:val="28"/>
                <w:szCs w:val="28"/>
                <w:lang/>
              </w:rPr>
              <w:t>органов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местного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самоуправления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</w:p>
          <w:p w:rsidR="00000000" w:rsidRDefault="00496E06">
            <w:pPr>
              <w:tabs>
                <w:tab w:val="left" w:pos="6640"/>
              </w:tabs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2. </w:t>
            </w:r>
            <w:r>
              <w:rPr>
                <w:bCs/>
                <w:sz w:val="28"/>
                <w:szCs w:val="28"/>
                <w:lang/>
              </w:rPr>
              <w:t>Обеспечение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финансирования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непредвиденных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расходов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Цель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(</w:t>
            </w:r>
            <w:r>
              <w:rPr>
                <w:bCs/>
                <w:sz w:val="28"/>
                <w:szCs w:val="28"/>
                <w:lang/>
              </w:rPr>
              <w:t>цели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) 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программы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Обеспечение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сбалансированности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устойчивости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бюджетной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системы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Хромцовского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сельского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поселения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, </w:t>
            </w:r>
            <w:r>
              <w:rPr>
                <w:bCs/>
                <w:sz w:val="28"/>
                <w:szCs w:val="28"/>
                <w:lang/>
              </w:rPr>
              <w:t>повышение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качества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управления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муниципальными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финансами</w:t>
            </w: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Объем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ресурсного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обеспечения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программы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7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объем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бюджета:</w:t>
            </w:r>
          </w:p>
          <w:p w:rsidR="00000000" w:rsidRDefault="00496E06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2987,3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2710,6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3036,7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3823,2 тыс. руб.;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3180,3 тыс. руб.;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2761,7 тыс. руб.;</w:t>
            </w:r>
          </w:p>
          <w:p w:rsidR="00000000" w:rsidRDefault="00496E06">
            <w:pPr>
              <w:tabs>
                <w:tab w:val="left" w:pos="6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2696,8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</w:t>
            </w:r>
          </w:p>
        </w:tc>
      </w:tr>
    </w:tbl>
    <w:p w:rsidR="00000000" w:rsidRDefault="00496E06">
      <w:pPr>
        <w:tabs>
          <w:tab w:val="left" w:pos="6640"/>
        </w:tabs>
      </w:pP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2. </w:t>
      </w:r>
      <w:r>
        <w:rPr>
          <w:bCs/>
          <w:sz w:val="28"/>
          <w:szCs w:val="28"/>
          <w:lang/>
        </w:rPr>
        <w:t>Анализ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текущей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ситуации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сфере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программы</w:t>
      </w: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bCs/>
          <w:sz w:val="28"/>
          <w:szCs w:val="28"/>
          <w:lang/>
        </w:rPr>
        <w:t>Эффективное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прозрачное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управление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финансами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является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базовым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условиям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для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повышения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уровня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качества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жизни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населения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rFonts w:cs="Tahoma"/>
          <w:bCs/>
          <w:sz w:val="28"/>
          <w:szCs w:val="28"/>
          <w:lang/>
        </w:rPr>
        <w:t>Переход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формированию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</w:t>
      </w:r>
      <w:r>
        <w:rPr>
          <w:bCs/>
          <w:sz w:val="28"/>
          <w:szCs w:val="28"/>
          <w:lang/>
        </w:rPr>
        <w:t>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очередной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финансовый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год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плановый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период</w:t>
      </w:r>
      <w:r>
        <w:rPr>
          <w:rFonts w:eastAsia="Times New Roman"/>
          <w:bCs/>
          <w:sz w:val="28"/>
          <w:szCs w:val="28"/>
          <w:lang/>
        </w:rPr>
        <w:t xml:space="preserve"> (</w:t>
      </w:r>
      <w:r>
        <w:rPr>
          <w:bCs/>
          <w:sz w:val="28"/>
          <w:szCs w:val="28"/>
          <w:lang/>
        </w:rPr>
        <w:t>трехлетнему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бюджету</w:t>
      </w:r>
      <w:r>
        <w:rPr>
          <w:rFonts w:eastAsia="Times New Roman"/>
          <w:bCs/>
          <w:sz w:val="28"/>
          <w:szCs w:val="28"/>
          <w:lang/>
        </w:rPr>
        <w:t xml:space="preserve">), </w:t>
      </w:r>
      <w:r>
        <w:rPr>
          <w:bCs/>
          <w:sz w:val="28"/>
          <w:szCs w:val="28"/>
          <w:lang/>
        </w:rPr>
        <w:t>внедрение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практику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составления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долгосрочных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ведомственных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целевых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rFonts w:cs="Tahoma"/>
          <w:bCs/>
          <w:sz w:val="28"/>
          <w:szCs w:val="28"/>
          <w:lang/>
        </w:rPr>
        <w:t>расширили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горизонт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планирования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способствовали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принятию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взвешенн</w:t>
      </w:r>
      <w:r>
        <w:rPr>
          <w:bCs/>
          <w:sz w:val="28"/>
          <w:szCs w:val="28"/>
          <w:lang/>
        </w:rPr>
        <w:t>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финансовых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решений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трехлетнюю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перспективу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</w:t>
      </w:r>
      <w:r>
        <w:rPr>
          <w:bCs/>
          <w:sz w:val="28"/>
          <w:szCs w:val="28"/>
          <w:lang/>
        </w:rPr>
        <w:t>Федеральный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закон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</w:t>
      </w:r>
      <w:r>
        <w:rPr>
          <w:rFonts w:eastAsia="Times New Roman"/>
          <w:bCs/>
          <w:sz w:val="28"/>
          <w:szCs w:val="28"/>
          <w:lang/>
        </w:rPr>
        <w:t xml:space="preserve"> 08.05.2010 № 83-</w:t>
      </w:r>
      <w:r>
        <w:rPr>
          <w:bCs/>
          <w:sz w:val="28"/>
          <w:szCs w:val="28"/>
          <w:lang/>
        </w:rPr>
        <w:t>ФЗ</w:t>
      </w:r>
      <w:r>
        <w:rPr>
          <w:rFonts w:eastAsia="Times New Roman"/>
          <w:bCs/>
          <w:sz w:val="28"/>
          <w:szCs w:val="28"/>
          <w:lang/>
        </w:rPr>
        <w:t xml:space="preserve"> «</w:t>
      </w:r>
      <w:r>
        <w:rPr>
          <w:bCs/>
          <w:sz w:val="28"/>
          <w:szCs w:val="28"/>
          <w:lang/>
        </w:rPr>
        <w:t>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внесении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изменений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отдельные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законодательные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акты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Российской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Федерации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связи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совершенствованием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правого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положения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государственных</w:t>
      </w:r>
      <w:r>
        <w:rPr>
          <w:rFonts w:eastAsia="Times New Roman"/>
          <w:bCs/>
          <w:sz w:val="28"/>
          <w:szCs w:val="28"/>
          <w:lang/>
        </w:rPr>
        <w:t xml:space="preserve"> (</w:t>
      </w:r>
      <w:r>
        <w:rPr>
          <w:bCs/>
          <w:sz w:val="28"/>
          <w:szCs w:val="28"/>
          <w:lang/>
        </w:rPr>
        <w:t>муниципальных</w:t>
      </w:r>
      <w:r>
        <w:rPr>
          <w:rFonts w:eastAsia="Times New Roman"/>
          <w:bCs/>
          <w:sz w:val="28"/>
          <w:szCs w:val="28"/>
          <w:lang/>
        </w:rPr>
        <w:t xml:space="preserve">) </w:t>
      </w:r>
      <w:r>
        <w:rPr>
          <w:bCs/>
          <w:sz w:val="28"/>
          <w:szCs w:val="28"/>
          <w:lang/>
        </w:rPr>
        <w:t>учрежде</w:t>
      </w:r>
      <w:r>
        <w:rPr>
          <w:bCs/>
          <w:sz w:val="28"/>
          <w:szCs w:val="28"/>
          <w:lang/>
        </w:rPr>
        <w:t>ний</w:t>
      </w:r>
      <w:r>
        <w:rPr>
          <w:rFonts w:eastAsia="Times New Roman"/>
          <w:bCs/>
          <w:sz w:val="28"/>
          <w:szCs w:val="28"/>
          <w:lang/>
        </w:rPr>
        <w:t xml:space="preserve">» </w:t>
      </w:r>
      <w:r>
        <w:rPr>
          <w:bCs/>
          <w:sz w:val="28"/>
          <w:szCs w:val="28"/>
          <w:lang/>
        </w:rPr>
        <w:t>стал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основополагающим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документом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для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установления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правового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статуса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учреждений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казенных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бюджетных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автономных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</w:t>
      </w:r>
      <w:r>
        <w:rPr>
          <w:bCs/>
          <w:sz w:val="28"/>
          <w:szCs w:val="28"/>
          <w:lang/>
        </w:rPr>
        <w:t>Финансовое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автономных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учреждений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осуществляется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путем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предоставления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данным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учреждения</w:t>
      </w:r>
      <w:r>
        <w:rPr>
          <w:bCs/>
          <w:sz w:val="28"/>
          <w:szCs w:val="28"/>
          <w:lang/>
        </w:rPr>
        <w:t>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субсидий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выполнение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задания</w:t>
      </w:r>
      <w:r>
        <w:rPr>
          <w:rFonts w:eastAsia="Times New Roman"/>
          <w:bCs/>
          <w:sz w:val="28"/>
          <w:szCs w:val="28"/>
          <w:lang/>
        </w:rPr>
        <w:t xml:space="preserve">. </w:t>
      </w:r>
      <w:r>
        <w:rPr>
          <w:bCs/>
          <w:sz w:val="28"/>
          <w:szCs w:val="28"/>
          <w:lang/>
        </w:rPr>
        <w:t>Финансовое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деятельности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казенных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учреждением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осуществляется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основе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смет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2013 </w:t>
      </w:r>
      <w:r>
        <w:rPr>
          <w:bCs/>
          <w:sz w:val="28"/>
          <w:szCs w:val="28"/>
          <w:lang/>
        </w:rPr>
        <w:t>году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были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внесены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изменения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Бюджетный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кодекс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Российской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Федерации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обеспечивающие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законодатель</w:t>
      </w:r>
      <w:r>
        <w:rPr>
          <w:bCs/>
          <w:sz w:val="28"/>
          <w:szCs w:val="28"/>
          <w:lang/>
        </w:rPr>
        <w:t>ную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основу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для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формирования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структуре</w:t>
      </w:r>
      <w:r>
        <w:rPr>
          <w:rFonts w:eastAsia="Times New Roman"/>
          <w:bCs/>
          <w:sz w:val="28"/>
          <w:szCs w:val="28"/>
          <w:lang/>
        </w:rPr>
        <w:t xml:space="preserve">  </w:t>
      </w:r>
      <w:r>
        <w:rPr>
          <w:bCs/>
          <w:sz w:val="28"/>
          <w:szCs w:val="28"/>
          <w:lang/>
        </w:rPr>
        <w:t>государственных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же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время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несмотря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развитие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нормативного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правового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регулирования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отношений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к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настоящему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времени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процесс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формирования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целостной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системы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уп</w:t>
      </w:r>
      <w:r>
        <w:rPr>
          <w:bCs/>
          <w:sz w:val="28"/>
          <w:szCs w:val="28"/>
          <w:lang/>
        </w:rPr>
        <w:t>равления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общественными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финансами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еще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завершен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cs="Tahoma"/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3. </w:t>
      </w:r>
      <w:r>
        <w:rPr>
          <w:bCs/>
          <w:sz w:val="28"/>
          <w:szCs w:val="28"/>
          <w:lang/>
        </w:rPr>
        <w:t>Цель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ожидаемые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результаты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программы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bCs/>
          <w:sz w:val="28"/>
          <w:szCs w:val="28"/>
          <w:lang/>
        </w:rPr>
        <w:t>Целью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является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сбалансированности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устойчивости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системы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</w:t>
      </w:r>
      <w:r>
        <w:rPr>
          <w:bCs/>
          <w:sz w:val="28"/>
          <w:szCs w:val="28"/>
          <w:lang/>
        </w:rPr>
        <w:t>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.   </w:t>
      </w:r>
      <w:r>
        <w:rPr>
          <w:bCs/>
          <w:sz w:val="28"/>
          <w:szCs w:val="28"/>
          <w:lang/>
        </w:rPr>
        <w:t>Реализация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программы</w:t>
      </w:r>
      <w:r>
        <w:rPr>
          <w:rFonts w:eastAsia="Times New Roman"/>
          <w:bCs/>
          <w:sz w:val="28"/>
          <w:szCs w:val="28"/>
          <w:lang/>
        </w:rPr>
        <w:t xml:space="preserve">  </w:t>
      </w:r>
      <w:r>
        <w:rPr>
          <w:bCs/>
          <w:sz w:val="28"/>
          <w:szCs w:val="28"/>
          <w:lang/>
        </w:rPr>
        <w:t>позволит</w:t>
      </w:r>
      <w:r>
        <w:rPr>
          <w:rFonts w:eastAsia="Times New Roman"/>
          <w:bCs/>
          <w:sz w:val="28"/>
          <w:szCs w:val="28"/>
          <w:lang/>
        </w:rPr>
        <w:t>: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обеспечить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сбалансированность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>;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обеспечить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своевременное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полное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обязательств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отсутствие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просроченной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кредито</w:t>
      </w:r>
      <w:r>
        <w:rPr>
          <w:bCs/>
          <w:sz w:val="28"/>
          <w:szCs w:val="28"/>
          <w:lang/>
        </w:rPr>
        <w:t>рской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задолженности</w:t>
      </w:r>
      <w:r>
        <w:rPr>
          <w:rFonts w:eastAsia="Times New Roman"/>
          <w:bCs/>
          <w:sz w:val="28"/>
          <w:szCs w:val="28"/>
          <w:lang/>
        </w:rPr>
        <w:t>;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обеспечить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дальнейший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рост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эффективности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составление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</w:t>
      </w:r>
      <w:r>
        <w:rPr>
          <w:rFonts w:cs="Tahoma"/>
          <w:bCs/>
          <w:sz w:val="28"/>
          <w:szCs w:val="28"/>
          <w:lang/>
        </w:rPr>
        <w:t>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основе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</w:t>
      </w:r>
      <w:r>
        <w:rPr>
          <w:rFonts w:eastAsia="Times New Roman"/>
          <w:bCs/>
          <w:sz w:val="28"/>
          <w:szCs w:val="28"/>
          <w:lang/>
        </w:rPr>
        <w:t>;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обеспечить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соблюдение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качественное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нормативн</w:t>
      </w:r>
      <w:r>
        <w:rPr>
          <w:bCs/>
          <w:sz w:val="28"/>
          <w:szCs w:val="28"/>
          <w:lang/>
        </w:rPr>
        <w:t>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lastRenderedPageBreak/>
        <w:t>правовых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актов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области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законодательства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bCs/>
          <w:sz w:val="28"/>
          <w:szCs w:val="28"/>
          <w:lang/>
        </w:rPr>
        <w:t>Целевые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показатели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характеризующие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ожидаемые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результаты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программы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том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числе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годам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представлены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нижеследующей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таблице</w:t>
      </w:r>
      <w:r>
        <w:rPr>
          <w:rFonts w:eastAsia="Times New Roman"/>
          <w:bCs/>
          <w:sz w:val="28"/>
          <w:szCs w:val="28"/>
          <w:lang/>
        </w:rPr>
        <w:t>:</w:t>
      </w:r>
    </w:p>
    <w:p w:rsidR="00000000" w:rsidRDefault="00496E06">
      <w:pPr>
        <w:tabs>
          <w:tab w:val="left" w:pos="6640"/>
        </w:tabs>
        <w:jc w:val="both"/>
        <w:rPr>
          <w:rFonts w:cs="Tahoma"/>
          <w:bCs/>
          <w:sz w:val="28"/>
          <w:szCs w:val="28"/>
          <w:lang/>
        </w:rPr>
      </w:pPr>
    </w:p>
    <w:tbl>
      <w:tblPr>
        <w:tblW w:w="0" w:type="auto"/>
        <w:tblInd w:w="55" w:type="dxa"/>
        <w:tblLayout w:type="fixed"/>
        <w:tblLook w:val="0000"/>
      </w:tblPr>
      <w:tblGrid>
        <w:gridCol w:w="733"/>
        <w:gridCol w:w="2009"/>
        <w:gridCol w:w="708"/>
        <w:gridCol w:w="709"/>
        <w:gridCol w:w="709"/>
        <w:gridCol w:w="709"/>
        <w:gridCol w:w="708"/>
        <w:gridCol w:w="709"/>
        <w:gridCol w:w="709"/>
        <w:gridCol w:w="719"/>
      </w:tblGrid>
      <w:tr w:rsidR="0000000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00000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00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Выборные должностные 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00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</w:t>
            </w:r>
            <w:r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00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просроченной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случаев нарушения установленных сроков выделения средств из резервного фонда администрации Хромцовского сельского поселения Фурмановского муниципального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496E06">
      <w:pPr>
        <w:tabs>
          <w:tab w:val="left" w:pos="6640"/>
        </w:tabs>
        <w:jc w:val="both"/>
      </w:pP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</w:t>
      </w:r>
      <w:r>
        <w:rPr>
          <w:bCs/>
          <w:sz w:val="28"/>
          <w:szCs w:val="28"/>
          <w:lang/>
        </w:rPr>
        <w:t>Отчетные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значения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целевому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показателю</w:t>
      </w:r>
      <w:r>
        <w:rPr>
          <w:rFonts w:eastAsia="Times New Roman"/>
          <w:bCs/>
          <w:sz w:val="28"/>
          <w:szCs w:val="28"/>
          <w:lang/>
        </w:rPr>
        <w:t xml:space="preserve"> № 1-3,5 </w:t>
      </w:r>
      <w:r>
        <w:rPr>
          <w:bCs/>
          <w:sz w:val="28"/>
          <w:szCs w:val="28"/>
          <w:lang/>
        </w:rPr>
        <w:t>определяются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основе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данных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отчетности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 </w:t>
      </w:r>
      <w:r>
        <w:rPr>
          <w:bCs/>
          <w:sz w:val="28"/>
          <w:szCs w:val="28"/>
          <w:lang/>
        </w:rPr>
        <w:t>соответствии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правилами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установленными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Бюджетным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кодексом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Российской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Федерации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 </w:t>
      </w:r>
      <w:r>
        <w:rPr>
          <w:bCs/>
          <w:sz w:val="28"/>
          <w:szCs w:val="28"/>
          <w:lang/>
        </w:rPr>
        <w:t>Отчетные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значения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целевому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показателю</w:t>
      </w:r>
      <w:r>
        <w:rPr>
          <w:rFonts w:eastAsia="Times New Roman"/>
          <w:bCs/>
          <w:sz w:val="28"/>
          <w:szCs w:val="28"/>
          <w:lang/>
        </w:rPr>
        <w:t xml:space="preserve"> № 4 </w:t>
      </w:r>
      <w:r>
        <w:rPr>
          <w:bCs/>
          <w:sz w:val="28"/>
          <w:szCs w:val="28"/>
          <w:lang/>
        </w:rPr>
        <w:t>определяются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основе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данных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отчетности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как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отношение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суммы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просроченной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кредиторской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задолженности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общему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объему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</w:t>
      </w:r>
      <w:r>
        <w:rPr>
          <w:bCs/>
          <w:sz w:val="28"/>
          <w:szCs w:val="28"/>
          <w:lang/>
        </w:rPr>
        <w:t>ния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  </w:t>
      </w:r>
      <w:r>
        <w:rPr>
          <w:bCs/>
          <w:sz w:val="28"/>
          <w:szCs w:val="28"/>
          <w:lang/>
        </w:rPr>
        <w:t>Отчетные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значения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целевых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показателей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могут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существенно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отклониться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плановых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случае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объективного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изменения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доходов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   </w:t>
      </w:r>
      <w:r>
        <w:rPr>
          <w:bCs/>
          <w:sz w:val="28"/>
          <w:szCs w:val="28"/>
          <w:lang/>
        </w:rPr>
        <w:t>Муниципальная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реализуется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посредством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двух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</w:t>
      </w:r>
      <w:r>
        <w:rPr>
          <w:bCs/>
          <w:sz w:val="28"/>
          <w:szCs w:val="28"/>
          <w:lang/>
        </w:rPr>
        <w:t>м</w:t>
      </w:r>
      <w:r>
        <w:rPr>
          <w:rFonts w:eastAsia="Times New Roman"/>
          <w:bCs/>
          <w:sz w:val="28"/>
          <w:szCs w:val="28"/>
          <w:lang/>
        </w:rPr>
        <w:t>: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    </w:t>
      </w:r>
      <w:r>
        <w:rPr>
          <w:rFonts w:eastAsia="Times New Roman"/>
          <w:bCs/>
          <w:sz w:val="28"/>
          <w:szCs w:val="28"/>
          <w:lang/>
        </w:rPr>
        <w:t>1) «</w:t>
      </w:r>
      <w:r>
        <w:rPr>
          <w:rFonts w:cs="Tahoma"/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деятельности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органов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местного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самоуправления</w:t>
      </w:r>
      <w:r>
        <w:rPr>
          <w:rFonts w:eastAsia="Times New Roman"/>
          <w:bCs/>
          <w:sz w:val="28"/>
          <w:szCs w:val="28"/>
          <w:lang/>
        </w:rPr>
        <w:t xml:space="preserve">» - </w:t>
      </w:r>
      <w:r>
        <w:rPr>
          <w:bCs/>
          <w:sz w:val="28"/>
          <w:szCs w:val="28"/>
          <w:lang/>
        </w:rPr>
        <w:lastRenderedPageBreak/>
        <w:t>включает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эффективное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средств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местного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содержание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главы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администрации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функций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исполнительных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органов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местного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самоуправления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основе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нормати</w:t>
      </w:r>
      <w:r>
        <w:rPr>
          <w:bCs/>
          <w:sz w:val="28"/>
          <w:szCs w:val="28"/>
          <w:lang/>
        </w:rPr>
        <w:t>вных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правовых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актов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передачу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межбюджетных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трансфертов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отдельных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полномочий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Фурмановскому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муниципальному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району</w:t>
      </w:r>
      <w:r>
        <w:rPr>
          <w:rFonts w:eastAsia="Times New Roman"/>
          <w:bCs/>
          <w:sz w:val="28"/>
          <w:szCs w:val="28"/>
          <w:lang/>
        </w:rPr>
        <w:t>;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    </w:t>
      </w:r>
      <w:r>
        <w:rPr>
          <w:rFonts w:eastAsia="Times New Roman"/>
          <w:bCs/>
          <w:sz w:val="28"/>
          <w:szCs w:val="28"/>
          <w:lang/>
        </w:rPr>
        <w:t xml:space="preserve">2) </w:t>
      </w:r>
      <w:r>
        <w:rPr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финансирования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непредвиденных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</w:t>
      </w:r>
      <w:r>
        <w:rPr>
          <w:rFonts w:eastAsia="Times New Roman"/>
          <w:bCs/>
          <w:sz w:val="28"/>
          <w:szCs w:val="28"/>
          <w:lang/>
        </w:rPr>
        <w:t xml:space="preserve"> – </w:t>
      </w:r>
      <w:r>
        <w:rPr>
          <w:bCs/>
          <w:sz w:val="28"/>
          <w:szCs w:val="28"/>
          <w:lang/>
        </w:rPr>
        <w:t>предполага</w:t>
      </w:r>
      <w:r>
        <w:rPr>
          <w:bCs/>
          <w:sz w:val="28"/>
          <w:szCs w:val="28"/>
          <w:lang/>
        </w:rPr>
        <w:t>ет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резервного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фонда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администрации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обеспечивающего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своевременность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осуществления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из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непредвиденных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cs="Tahoma"/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 </w:t>
      </w:r>
      <w:r>
        <w:rPr>
          <w:rFonts w:eastAsia="Times New Roman"/>
          <w:bCs/>
          <w:sz w:val="28"/>
          <w:szCs w:val="28"/>
          <w:lang/>
        </w:rPr>
        <w:t xml:space="preserve">4. </w:t>
      </w:r>
      <w:r>
        <w:rPr>
          <w:bCs/>
          <w:sz w:val="28"/>
          <w:szCs w:val="28"/>
          <w:lang/>
        </w:rPr>
        <w:t>Ресурсное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программы</w:t>
      </w: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</w:p>
    <w:p w:rsidR="00000000" w:rsidRDefault="00496E0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анные о ресурсном обеспечении реализации Программы представлены в нижеследующей таблице:</w:t>
      </w:r>
    </w:p>
    <w:p w:rsidR="00000000" w:rsidRDefault="00496E06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W w:w="0" w:type="auto"/>
        <w:tblInd w:w="-40" w:type="dxa"/>
        <w:tblLayout w:type="fixed"/>
        <w:tblLook w:val="0000"/>
      </w:tblPr>
      <w:tblGrid>
        <w:gridCol w:w="694"/>
        <w:gridCol w:w="2851"/>
        <w:gridCol w:w="851"/>
        <w:gridCol w:w="850"/>
        <w:gridCol w:w="851"/>
        <w:gridCol w:w="850"/>
        <w:gridCol w:w="851"/>
        <w:gridCol w:w="850"/>
        <w:gridCol w:w="860"/>
      </w:tblGrid>
      <w:tr w:rsidR="00000000">
        <w:trPr>
          <w:trHeight w:val="8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 год</w:t>
            </w:r>
          </w:p>
        </w:tc>
      </w:tr>
      <w:tr w:rsidR="00000000">
        <w:trPr>
          <w:trHeight w:val="2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2696,8</w:t>
            </w:r>
          </w:p>
        </w:tc>
      </w:tr>
      <w:tr w:rsidR="00000000">
        <w:trPr>
          <w:trHeight w:val="2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2696,8</w:t>
            </w:r>
          </w:p>
        </w:tc>
      </w:tr>
      <w:tr w:rsidR="00000000">
        <w:trPr>
          <w:trHeight w:val="19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органов местного самоуправления Хромцовского сельского поселения Фурман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2695,8</w:t>
            </w:r>
          </w:p>
        </w:tc>
      </w:tr>
      <w:tr w:rsidR="00000000">
        <w:trPr>
          <w:trHeight w:val="2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2695,8</w:t>
            </w:r>
          </w:p>
        </w:tc>
      </w:tr>
      <w:tr w:rsidR="00000000">
        <w:trPr>
          <w:trHeight w:val="108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финансирования непредвиденных расходов»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00000">
        <w:trPr>
          <w:trHeight w:val="2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8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000000" w:rsidRDefault="00496E06">
      <w:pPr>
        <w:tabs>
          <w:tab w:val="left" w:pos="6640"/>
        </w:tabs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</w:pPr>
    </w:p>
    <w:p w:rsidR="00000000" w:rsidRDefault="00496E06">
      <w:pPr>
        <w:tabs>
          <w:tab w:val="left" w:pos="6640"/>
        </w:tabs>
        <w:jc w:val="right"/>
        <w:rPr>
          <w:rFonts w:eastAsia="Times New Roman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>Приложение</w:t>
      </w:r>
      <w:r>
        <w:rPr>
          <w:rFonts w:eastAsia="Times New Roman"/>
          <w:bCs/>
          <w:sz w:val="28"/>
          <w:szCs w:val="28"/>
          <w:lang/>
        </w:rPr>
        <w:t xml:space="preserve"> 1</w:t>
      </w:r>
    </w:p>
    <w:p w:rsidR="00000000" w:rsidRDefault="00496E06">
      <w:pPr>
        <w:tabs>
          <w:tab w:val="left" w:pos="6640"/>
        </w:tabs>
        <w:jc w:val="right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программе</w:t>
      </w:r>
      <w:r>
        <w:rPr>
          <w:rFonts w:eastAsia="Times New Roman"/>
          <w:bCs/>
          <w:sz w:val="28"/>
          <w:szCs w:val="28"/>
          <w:lang/>
        </w:rPr>
        <w:t xml:space="preserve"> </w:t>
      </w:r>
    </w:p>
    <w:p w:rsidR="00000000" w:rsidRDefault="00496E06">
      <w:pPr>
        <w:tabs>
          <w:tab w:val="left" w:pos="6640"/>
        </w:tabs>
        <w:jc w:val="right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>«</w:t>
      </w:r>
      <w:r>
        <w:rPr>
          <w:bCs/>
          <w:sz w:val="28"/>
          <w:szCs w:val="28"/>
          <w:lang/>
        </w:rPr>
        <w:t>Совершенствование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местного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самоуправления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</w:p>
    <w:p w:rsidR="00000000" w:rsidRDefault="00496E06">
      <w:pPr>
        <w:tabs>
          <w:tab w:val="left" w:pos="6640"/>
        </w:tabs>
        <w:jc w:val="right"/>
        <w:rPr>
          <w:rFonts w:eastAsia="Times New Roman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</w:p>
    <w:p w:rsidR="00000000" w:rsidRDefault="00496E06">
      <w:pPr>
        <w:tabs>
          <w:tab w:val="left" w:pos="6640"/>
        </w:tabs>
        <w:jc w:val="right"/>
        <w:rPr>
          <w:rFonts w:eastAsia="Times New Roman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>Фурмановского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</w:t>
      </w:r>
      <w:r>
        <w:rPr>
          <w:bCs/>
          <w:sz w:val="28"/>
          <w:szCs w:val="28"/>
          <w:lang/>
        </w:rPr>
        <w:t>ципального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района</w:t>
      </w:r>
      <w:r>
        <w:rPr>
          <w:rFonts w:eastAsia="Times New Roman"/>
          <w:bCs/>
          <w:sz w:val="28"/>
          <w:szCs w:val="28"/>
          <w:lang/>
        </w:rPr>
        <w:t>»</w:t>
      </w:r>
    </w:p>
    <w:p w:rsidR="00000000" w:rsidRDefault="00496E06">
      <w:pPr>
        <w:tabs>
          <w:tab w:val="left" w:pos="6640"/>
        </w:tabs>
        <w:jc w:val="right"/>
        <w:rPr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right"/>
        <w:rPr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center"/>
        <w:rPr>
          <w:rFonts w:eastAsia="Times New Roman"/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Подпрограмма</w:t>
      </w:r>
      <w:r>
        <w:rPr>
          <w:rFonts w:eastAsia="Times New Roman"/>
          <w:bCs/>
          <w:sz w:val="28"/>
          <w:szCs w:val="28"/>
          <w:lang/>
        </w:rPr>
        <w:t xml:space="preserve"> «</w:t>
      </w:r>
      <w:r>
        <w:rPr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деятельности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органов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местного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самоуправления</w:t>
      </w:r>
      <w:r>
        <w:rPr>
          <w:rFonts w:eastAsia="Times New Roman"/>
          <w:bCs/>
          <w:sz w:val="28"/>
          <w:szCs w:val="28"/>
          <w:lang/>
        </w:rPr>
        <w:t>»</w:t>
      </w:r>
    </w:p>
    <w:p w:rsidR="00000000" w:rsidRDefault="00496E06">
      <w:pPr>
        <w:tabs>
          <w:tab w:val="left" w:pos="6640"/>
        </w:tabs>
        <w:rPr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1. </w:t>
      </w:r>
      <w:r>
        <w:rPr>
          <w:bCs/>
          <w:sz w:val="28"/>
          <w:szCs w:val="28"/>
          <w:lang/>
        </w:rPr>
        <w:t>Паспорт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</w:p>
    <w:p w:rsidR="00000000" w:rsidRDefault="00496E06">
      <w:pPr>
        <w:tabs>
          <w:tab w:val="left" w:pos="6640"/>
        </w:tabs>
        <w:rPr>
          <w:rFonts w:cs="Tahoma"/>
          <w:bCs/>
          <w:sz w:val="28"/>
          <w:szCs w:val="28"/>
          <w:lang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695"/>
        <w:gridCol w:w="6946"/>
      </w:tblGrid>
      <w:tr w:rsidR="00000000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cs="Tahoma"/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Наименование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Обеспечение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деятельности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органов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местного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самоуправления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</w:p>
        </w:tc>
      </w:tr>
      <w:tr w:rsidR="00000000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Срок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реализации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2020-2026 </w:t>
            </w:r>
            <w:r>
              <w:rPr>
                <w:bCs/>
                <w:sz w:val="28"/>
                <w:szCs w:val="28"/>
                <w:lang/>
              </w:rPr>
              <w:t>годы</w:t>
            </w:r>
          </w:p>
        </w:tc>
      </w:tr>
      <w:tr w:rsidR="00000000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Испол</w:t>
            </w:r>
            <w:r>
              <w:rPr>
                <w:bCs/>
                <w:sz w:val="28"/>
                <w:szCs w:val="28"/>
                <w:lang/>
              </w:rPr>
              <w:t>нители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Администрация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Хромцовского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сельского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поселения</w:t>
            </w:r>
          </w:p>
        </w:tc>
      </w:tr>
      <w:tr w:rsidR="00000000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Цель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(</w:t>
            </w:r>
            <w:r>
              <w:rPr>
                <w:bCs/>
                <w:sz w:val="28"/>
                <w:szCs w:val="28"/>
                <w:lang/>
              </w:rPr>
              <w:t>цели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) 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Эффективное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расходование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средств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местного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бюджета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на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содержание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главы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администрации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обеспечение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функций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исполнительных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органов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местного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самоуправления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на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основ</w:t>
            </w:r>
            <w:r>
              <w:rPr>
                <w:bCs/>
                <w:sz w:val="28"/>
                <w:szCs w:val="28"/>
                <w:lang/>
              </w:rPr>
              <w:t>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нормативных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правовых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актов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Хромцовского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сельского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поселения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, </w:t>
            </w:r>
            <w:r>
              <w:rPr>
                <w:bCs/>
                <w:sz w:val="28"/>
                <w:szCs w:val="28"/>
                <w:lang/>
              </w:rPr>
              <w:t>передача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межбюджетных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трансфертов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на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исполнение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отдельных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полномочий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поселения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Фурмановскому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муниципальному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району</w:t>
            </w:r>
          </w:p>
        </w:tc>
      </w:tr>
      <w:tr w:rsidR="00000000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Объем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ресурсного</w:t>
            </w:r>
          </w:p>
          <w:p w:rsidR="00000000" w:rsidRDefault="00496E06">
            <w:pPr>
              <w:tabs>
                <w:tab w:val="left" w:pos="6640"/>
              </w:tabs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обеспечения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7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2986,3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2709,6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3035,7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3822,2 тыс. руб.;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3179,3 тыс. руб.;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2760,7 тыс. руб.;</w:t>
            </w:r>
          </w:p>
          <w:p w:rsidR="00000000" w:rsidRDefault="00496E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2695,8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</w:tc>
      </w:tr>
    </w:tbl>
    <w:p w:rsidR="00000000" w:rsidRDefault="00496E06">
      <w:pPr>
        <w:tabs>
          <w:tab w:val="left" w:pos="6640"/>
        </w:tabs>
      </w:pP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2. </w:t>
      </w:r>
      <w:r>
        <w:rPr>
          <w:bCs/>
          <w:sz w:val="28"/>
          <w:szCs w:val="28"/>
          <w:lang/>
        </w:rPr>
        <w:t>Краткая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характеристика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сферы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bCs/>
          <w:sz w:val="28"/>
          <w:szCs w:val="28"/>
          <w:lang/>
        </w:rPr>
        <w:t>Административная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функция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достижению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целей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рамках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организации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процесса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заключается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своевременной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качественной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подготовке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проекта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очередной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финансовый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год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плановый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период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также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организации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бюджет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</w:t>
      </w:r>
      <w:r>
        <w:rPr>
          <w:bCs/>
          <w:sz w:val="28"/>
          <w:szCs w:val="28"/>
          <w:lang/>
        </w:rPr>
        <w:t>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отчетности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</w:t>
      </w:r>
      <w:r>
        <w:rPr>
          <w:bCs/>
          <w:sz w:val="28"/>
          <w:szCs w:val="28"/>
          <w:lang/>
        </w:rPr>
        <w:t>Основные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направления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сфере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связаны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lastRenderedPageBreak/>
        <w:t>нормативным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регулированием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процесса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реализацией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принципов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эффективного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ответственного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управления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общественными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финансами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что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предпола</w:t>
      </w:r>
      <w:r>
        <w:rPr>
          <w:bCs/>
          <w:sz w:val="28"/>
          <w:szCs w:val="28"/>
          <w:lang/>
        </w:rPr>
        <w:t>гает</w:t>
      </w:r>
      <w:r>
        <w:rPr>
          <w:rFonts w:eastAsia="Times New Roman"/>
          <w:bCs/>
          <w:sz w:val="28"/>
          <w:szCs w:val="28"/>
          <w:lang/>
        </w:rPr>
        <w:t>: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четкое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однозначное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определение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ответственности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участников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процесса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формировании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>;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соблюдение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требований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ведению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учета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составлению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предоставлению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отчетности</w:t>
      </w:r>
      <w:r>
        <w:rPr>
          <w:rFonts w:eastAsia="Times New Roman"/>
          <w:bCs/>
          <w:sz w:val="28"/>
          <w:szCs w:val="28"/>
          <w:lang/>
        </w:rPr>
        <w:t>;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</w:t>
      </w:r>
      <w:r>
        <w:rPr>
          <w:bCs/>
          <w:sz w:val="28"/>
          <w:szCs w:val="28"/>
          <w:lang/>
        </w:rPr>
        <w:t>асходных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обязательств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>;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планирование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ассигнований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исходя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из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необходимости</w:t>
      </w:r>
      <w:r>
        <w:rPr>
          <w:rFonts w:eastAsia="Times New Roman"/>
          <w:bCs/>
          <w:sz w:val="28"/>
          <w:szCs w:val="28"/>
          <w:lang/>
        </w:rPr>
        <w:t xml:space="preserve">  </w:t>
      </w:r>
      <w:r>
        <w:rPr>
          <w:bCs/>
          <w:sz w:val="28"/>
          <w:szCs w:val="28"/>
          <w:lang/>
        </w:rPr>
        <w:t>безусловного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действующих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обязательств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принятие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новых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обязательств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наличии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четкой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оценки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необходимости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3. </w:t>
      </w:r>
      <w:r>
        <w:rPr>
          <w:bCs/>
          <w:sz w:val="28"/>
          <w:szCs w:val="28"/>
          <w:lang/>
        </w:rPr>
        <w:t>Ожидаемые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результаты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</w:p>
    <w:p w:rsidR="00000000" w:rsidRDefault="00496E06">
      <w:pPr>
        <w:tabs>
          <w:tab w:val="left" w:pos="6640"/>
        </w:tabs>
        <w:jc w:val="both"/>
        <w:rPr>
          <w:rFonts w:cs="Tahoma"/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</w:t>
      </w:r>
      <w:r>
        <w:rPr>
          <w:rFonts w:cs="Tahoma"/>
          <w:bCs/>
          <w:sz w:val="28"/>
          <w:szCs w:val="28"/>
          <w:lang/>
        </w:rPr>
        <w:t>Эффективное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качественное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местного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обеспечение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деятельности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органов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местного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самоуправления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пределах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выделенных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средств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повышение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прозрачности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>Целевые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показатели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представлены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нижеследующей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таблице</w:t>
      </w:r>
      <w:r>
        <w:rPr>
          <w:rFonts w:eastAsia="Times New Roman"/>
          <w:bCs/>
          <w:sz w:val="28"/>
          <w:szCs w:val="28"/>
          <w:lang/>
        </w:rPr>
        <w:t>:</w:t>
      </w:r>
    </w:p>
    <w:p w:rsidR="00000000" w:rsidRDefault="00496E06">
      <w:pPr>
        <w:tabs>
          <w:tab w:val="left" w:pos="6640"/>
        </w:tabs>
        <w:jc w:val="both"/>
        <w:rPr>
          <w:rFonts w:cs="Tahoma"/>
          <w:bCs/>
          <w:sz w:val="28"/>
          <w:szCs w:val="28"/>
          <w:lang/>
        </w:rPr>
      </w:pPr>
    </w:p>
    <w:tbl>
      <w:tblPr>
        <w:tblW w:w="0" w:type="auto"/>
        <w:tblInd w:w="55" w:type="dxa"/>
        <w:tblLayout w:type="fixed"/>
        <w:tblLook w:val="0000"/>
      </w:tblPr>
      <w:tblGrid>
        <w:gridCol w:w="628"/>
        <w:gridCol w:w="1849"/>
        <w:gridCol w:w="575"/>
        <w:gridCol w:w="824"/>
        <w:gridCol w:w="850"/>
        <w:gridCol w:w="851"/>
        <w:gridCol w:w="850"/>
        <w:gridCol w:w="992"/>
        <w:gridCol w:w="993"/>
        <w:gridCol w:w="1003"/>
      </w:tblGrid>
      <w:tr w:rsidR="0000000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№ </w:t>
            </w:r>
            <w:r>
              <w:rPr>
                <w:bCs/>
              </w:rPr>
              <w:t>п</w:t>
            </w:r>
            <w:r>
              <w:rPr>
                <w:rFonts w:eastAsia="Times New Roman"/>
                <w:bCs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Наименование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показателя</w:t>
            </w:r>
            <w:r>
              <w:rPr>
                <w:rFonts w:eastAsia="Times New Roman"/>
                <w:bCs/>
              </w:rPr>
              <w:t xml:space="preserve">               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Ед</w:t>
            </w:r>
            <w:r>
              <w:rPr>
                <w:rFonts w:eastAsia="Times New Roman"/>
                <w:bCs/>
              </w:rPr>
              <w:t xml:space="preserve">. </w:t>
            </w:r>
            <w:r>
              <w:rPr>
                <w:bCs/>
              </w:rPr>
              <w:t>изм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</w:p>
          <w:p w:rsidR="00000000" w:rsidRDefault="00496E06">
            <w:pPr>
              <w:tabs>
                <w:tab w:val="left" w:pos="6640"/>
              </w:tabs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год</w:t>
            </w: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</w:t>
            </w:r>
          </w:p>
          <w:p w:rsidR="00000000" w:rsidRDefault="00496E06">
            <w:pPr>
              <w:tabs>
                <w:tab w:val="left" w:pos="6640"/>
              </w:tabs>
              <w:jc w:val="center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</w:p>
          <w:p w:rsidR="00000000" w:rsidRDefault="00496E06">
            <w:pPr>
              <w:tabs>
                <w:tab w:val="left" w:pos="6640"/>
              </w:tabs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2023 </w:t>
            </w:r>
          </w:p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2024 </w:t>
            </w:r>
          </w:p>
          <w:p w:rsidR="00000000" w:rsidRDefault="00496E06">
            <w:pPr>
              <w:tabs>
                <w:tab w:val="left" w:pos="6640"/>
              </w:tabs>
              <w:snapToGrid w:val="0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</w:p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00000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Количество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муниципальных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служащих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чел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Выборные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должностные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лица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Количество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немуниципальных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служащих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чел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00000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Количество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рабочих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чел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</w:tbl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</w:t>
      </w:r>
      <w:r>
        <w:rPr>
          <w:bCs/>
          <w:sz w:val="28"/>
          <w:szCs w:val="28"/>
          <w:lang/>
        </w:rPr>
        <w:t>Отчетные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значения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целевым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показателям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определяются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основе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данных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отчетности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администрации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</w:t>
      </w:r>
      <w:r>
        <w:rPr>
          <w:bCs/>
          <w:sz w:val="28"/>
          <w:szCs w:val="28"/>
          <w:lang/>
        </w:rPr>
        <w:t>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sz w:val="28"/>
          <w:szCs w:val="28"/>
        </w:rPr>
      </w:pPr>
    </w:p>
    <w:p w:rsidR="00000000" w:rsidRDefault="00496E06">
      <w:pPr>
        <w:tabs>
          <w:tab w:val="left" w:pos="6640"/>
        </w:tabs>
        <w:jc w:val="both"/>
        <w:rPr>
          <w:sz w:val="28"/>
          <w:szCs w:val="28"/>
        </w:rPr>
      </w:pPr>
    </w:p>
    <w:p w:rsidR="00000000" w:rsidRDefault="00496E06">
      <w:pPr>
        <w:tabs>
          <w:tab w:val="left" w:pos="6640"/>
        </w:tabs>
        <w:jc w:val="both"/>
        <w:rPr>
          <w:sz w:val="28"/>
          <w:szCs w:val="28"/>
        </w:rPr>
      </w:pPr>
    </w:p>
    <w:p w:rsidR="00000000" w:rsidRDefault="00496E06">
      <w:pPr>
        <w:tabs>
          <w:tab w:val="left" w:pos="664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4. </w:t>
      </w:r>
      <w:r>
        <w:rPr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</w:p>
    <w:p w:rsidR="00000000" w:rsidRDefault="00496E06">
      <w:pPr>
        <w:tabs>
          <w:tab w:val="left" w:pos="6640"/>
        </w:tabs>
        <w:jc w:val="both"/>
        <w:rPr>
          <w:sz w:val="28"/>
          <w:szCs w:val="28"/>
        </w:rPr>
      </w:pPr>
    </w:p>
    <w:p w:rsidR="00000000" w:rsidRDefault="00496E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предполагает направление расходов местного бюджета на выполнение следующих основных мероприятий, осуществляемых в рамках финансирования текущей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Хромцовского сельского поселения Фурмановского муниципального района:</w:t>
      </w:r>
    </w:p>
    <w:p w:rsidR="00000000" w:rsidRDefault="00496E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96E06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/тыс.руб./</w:t>
      </w:r>
    </w:p>
    <w:tbl>
      <w:tblPr>
        <w:tblW w:w="0" w:type="auto"/>
        <w:tblInd w:w="-57" w:type="dxa"/>
        <w:tblLayout w:type="fixed"/>
        <w:tblLook w:val="0000"/>
      </w:tblPr>
      <w:tblGrid>
        <w:gridCol w:w="698"/>
        <w:gridCol w:w="2372"/>
        <w:gridCol w:w="634"/>
        <w:gridCol w:w="709"/>
        <w:gridCol w:w="709"/>
        <w:gridCol w:w="850"/>
        <w:gridCol w:w="851"/>
        <w:gridCol w:w="708"/>
        <w:gridCol w:w="709"/>
        <w:gridCol w:w="1428"/>
      </w:tblGrid>
      <w:tr w:rsidR="00000000">
        <w:trPr>
          <w:trHeight w:val="13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5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подпрограммы и объем бюджетных ассигнований по годам реализации подпрограммы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000000">
        <w:trPr>
          <w:trHeight w:val="156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Хромцовского сельского поселения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омцовского сельского поселения</w:t>
            </w: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местного самоуправления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Хромцовского сельского поселения</w:t>
            </w: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исполнительных органов местного самоуправ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Хромцовского сельского поселения</w:t>
            </w: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полномочий Фурмановскому муниципальному району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(межбюджетные трансферты)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Хромцовского сельского поселения</w:t>
            </w: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межбюджетные трансферты бюджету Фурмановского муниципального района на исполнение полномочий по формированию и размещению муниципального заказа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-иные межбюджетные трансферты бюджету Фурмановского муниципального района на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полнение полномочий по созданию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-иные межбюджетные трансферты бюджету Фурмановского муниципального района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 разработке прогноза социально-экономического развития поселения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-иные межбюджетные трансферты бюджету Фурмановского муниципального района на исполнение полномочий по контролю за исполнением бюджета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селения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-иные межбюджетные трансферты бюджету Фурмановского муниципального района на исполнение полномочий по формированию и исполнению бюджета поселения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-иные межбюджетные трансферты бюджету Фу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рмановского муниципального района на исполнение полномочий по осуществлению контроля,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предусмотренного ч.5 ст.99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96E06">
      <w:pPr>
        <w:tabs>
          <w:tab w:val="left" w:pos="6640"/>
        </w:tabs>
        <w:jc w:val="both"/>
      </w:pPr>
    </w:p>
    <w:p w:rsidR="00000000" w:rsidRDefault="00496E06">
      <w:pPr>
        <w:tabs>
          <w:tab w:val="left" w:pos="6640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 2</w:t>
      </w:r>
    </w:p>
    <w:p w:rsidR="00000000" w:rsidRDefault="00496E06">
      <w:pPr>
        <w:tabs>
          <w:tab w:val="left" w:pos="6640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rFonts w:eastAsia="Times New Roman"/>
          <w:sz w:val="28"/>
          <w:szCs w:val="28"/>
        </w:rPr>
        <w:t xml:space="preserve"> </w:t>
      </w:r>
    </w:p>
    <w:p w:rsidR="00000000" w:rsidRDefault="00496E06">
      <w:pPr>
        <w:tabs>
          <w:tab w:val="left" w:pos="6640"/>
        </w:tabs>
        <w:jc w:val="right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>«</w:t>
      </w:r>
      <w:r>
        <w:rPr>
          <w:bCs/>
          <w:sz w:val="28"/>
          <w:szCs w:val="28"/>
          <w:lang/>
        </w:rPr>
        <w:t>Совершенствование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местного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самоуправления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</w:p>
    <w:p w:rsidR="00000000" w:rsidRDefault="00496E06">
      <w:pPr>
        <w:tabs>
          <w:tab w:val="left" w:pos="6640"/>
        </w:tabs>
        <w:jc w:val="right"/>
        <w:rPr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</w:p>
    <w:p w:rsidR="00000000" w:rsidRDefault="00496E06">
      <w:pPr>
        <w:tabs>
          <w:tab w:val="left" w:pos="6640"/>
        </w:tabs>
        <w:jc w:val="right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Фурмановского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муниципального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района</w:t>
      </w:r>
      <w:r>
        <w:rPr>
          <w:rFonts w:eastAsia="Times New Roman"/>
          <w:bCs/>
          <w:sz w:val="28"/>
          <w:szCs w:val="28"/>
          <w:lang/>
        </w:rPr>
        <w:t>»</w:t>
      </w:r>
    </w:p>
    <w:p w:rsidR="00000000" w:rsidRDefault="00496E06">
      <w:pPr>
        <w:tabs>
          <w:tab w:val="left" w:pos="6640"/>
        </w:tabs>
      </w:pPr>
    </w:p>
    <w:p w:rsidR="00000000" w:rsidRDefault="00496E06">
      <w:pPr>
        <w:tabs>
          <w:tab w:val="left" w:pos="6640"/>
        </w:tabs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Подпрограмма</w:t>
      </w:r>
      <w:r>
        <w:rPr>
          <w:rFonts w:eastAsia="Times New Roman"/>
          <w:sz w:val="28"/>
          <w:szCs w:val="28"/>
        </w:rPr>
        <w:t xml:space="preserve"> «</w:t>
      </w:r>
      <w:r>
        <w:rPr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непредвиденных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>
        <w:rPr>
          <w:rFonts w:eastAsia="Times New Roman"/>
          <w:sz w:val="28"/>
          <w:szCs w:val="28"/>
        </w:rPr>
        <w:t>»</w:t>
      </w:r>
    </w:p>
    <w:p w:rsidR="00000000" w:rsidRDefault="00496E06">
      <w:pPr>
        <w:tabs>
          <w:tab w:val="left" w:pos="6640"/>
        </w:tabs>
        <w:rPr>
          <w:rFonts w:cs="Tahoma"/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</w:t>
      </w:r>
      <w:r>
        <w:rPr>
          <w:rFonts w:eastAsia="Times New Roman"/>
          <w:bCs/>
          <w:sz w:val="28"/>
          <w:szCs w:val="28"/>
          <w:lang/>
        </w:rPr>
        <w:t xml:space="preserve">1. </w:t>
      </w:r>
      <w:r>
        <w:rPr>
          <w:bCs/>
          <w:sz w:val="28"/>
          <w:szCs w:val="28"/>
          <w:lang/>
        </w:rPr>
        <w:t>Паспорт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</w:t>
      </w:r>
      <w:r>
        <w:rPr>
          <w:bCs/>
          <w:sz w:val="28"/>
          <w:szCs w:val="28"/>
          <w:lang/>
        </w:rPr>
        <w:t>граммы</w:t>
      </w:r>
    </w:p>
    <w:p w:rsidR="00000000" w:rsidRDefault="00496E06">
      <w:pPr>
        <w:tabs>
          <w:tab w:val="left" w:pos="6640"/>
        </w:tabs>
        <w:rPr>
          <w:rFonts w:cs="Tahoma"/>
          <w:bCs/>
          <w:sz w:val="28"/>
          <w:szCs w:val="28"/>
          <w:lang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4326"/>
        <w:gridCol w:w="5305"/>
      </w:tblGrid>
      <w:tr w:rsidR="00000000">
        <w:trPr>
          <w:trHeight w:val="634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Наименование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Обеспечение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финансирования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непредвиденных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расходов</w:t>
            </w:r>
          </w:p>
        </w:tc>
      </w:tr>
      <w:tr w:rsidR="00000000">
        <w:trPr>
          <w:trHeight w:val="649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Срок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реализации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cs="Tahoma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2020-2026 </w:t>
            </w:r>
            <w:r>
              <w:rPr>
                <w:rFonts w:cs="Tahoma"/>
                <w:bCs/>
                <w:sz w:val="28"/>
                <w:szCs w:val="28"/>
                <w:lang/>
              </w:rPr>
              <w:t>годы</w:t>
            </w:r>
          </w:p>
        </w:tc>
      </w:tr>
      <w:tr w:rsidR="00000000">
        <w:trPr>
          <w:trHeight w:val="634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cs="Tahoma"/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Исполнители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Администрация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Хромцовского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сельского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поселения</w:t>
            </w:r>
          </w:p>
        </w:tc>
      </w:tr>
      <w:tr w:rsidR="00000000">
        <w:trPr>
          <w:trHeight w:val="226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Цель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(</w:t>
            </w:r>
            <w:r>
              <w:rPr>
                <w:bCs/>
                <w:sz w:val="28"/>
                <w:szCs w:val="28"/>
                <w:lang/>
              </w:rPr>
              <w:t>цели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) 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Обеспечение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оперативного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финансирования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непредвиденных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расходов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бюджета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сельского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поселения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, </w:t>
            </w:r>
            <w:r>
              <w:rPr>
                <w:bCs/>
                <w:sz w:val="28"/>
                <w:szCs w:val="28"/>
                <w:lang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том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числе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связанных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ликвидацией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последствий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стихийных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бедствий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и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других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чрезвычайных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ситуаций</w:t>
            </w:r>
          </w:p>
        </w:tc>
      </w:tr>
      <w:tr w:rsidR="00000000">
        <w:trPr>
          <w:trHeight w:val="981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rPr>
                <w:bCs/>
                <w:sz w:val="28"/>
                <w:szCs w:val="28"/>
                <w:lang/>
              </w:rPr>
            </w:pPr>
            <w:r>
              <w:rPr>
                <w:rFonts w:cs="Tahoma"/>
                <w:bCs/>
                <w:sz w:val="28"/>
                <w:szCs w:val="28"/>
                <w:lang/>
              </w:rPr>
              <w:t>Объем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ресурсного</w:t>
            </w:r>
          </w:p>
          <w:p w:rsidR="00000000" w:rsidRDefault="00496E06">
            <w:pPr>
              <w:tabs>
                <w:tab w:val="left" w:pos="6640"/>
              </w:tabs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bCs/>
                <w:sz w:val="28"/>
                <w:szCs w:val="28"/>
                <w:lang/>
              </w:rPr>
              <w:t>обеспечения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</w:p>
          <w:p w:rsidR="00000000" w:rsidRDefault="00496E06">
            <w:pPr>
              <w:tabs>
                <w:tab w:val="left" w:pos="6640"/>
              </w:tabs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подпрограммы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pStyle w:val="a7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1,0 тыс. руб.;</w:t>
            </w:r>
          </w:p>
          <w:p w:rsidR="00000000" w:rsidRDefault="00496E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1,0 тыс. руб.;</w:t>
            </w:r>
          </w:p>
          <w:p w:rsidR="00000000" w:rsidRDefault="00496E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1,0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000000" w:rsidRDefault="00496E06">
            <w:pPr>
              <w:tabs>
                <w:tab w:val="left" w:pos="6640"/>
              </w:tabs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2026 год – 1.0 тыс.руб.</w:t>
            </w:r>
          </w:p>
        </w:tc>
      </w:tr>
    </w:tbl>
    <w:p w:rsidR="00000000" w:rsidRDefault="00496E06">
      <w:pPr>
        <w:tabs>
          <w:tab w:val="left" w:pos="6640"/>
        </w:tabs>
      </w:pP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2. </w:t>
      </w:r>
      <w:r>
        <w:rPr>
          <w:bCs/>
          <w:sz w:val="28"/>
          <w:szCs w:val="28"/>
          <w:lang/>
        </w:rPr>
        <w:t>Краткая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характеристика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сферы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рамках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осуществляется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формирован</w:t>
      </w:r>
      <w:r>
        <w:rPr>
          <w:bCs/>
          <w:sz w:val="28"/>
          <w:szCs w:val="28"/>
          <w:lang/>
        </w:rPr>
        <w:t>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использование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резервного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фонда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администрации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(</w:t>
      </w:r>
      <w:r>
        <w:rPr>
          <w:bCs/>
          <w:sz w:val="28"/>
          <w:szCs w:val="28"/>
          <w:lang/>
        </w:rPr>
        <w:t>далее</w:t>
      </w:r>
      <w:r>
        <w:rPr>
          <w:rFonts w:eastAsia="Times New Roman"/>
          <w:bCs/>
          <w:sz w:val="28"/>
          <w:szCs w:val="28"/>
          <w:lang/>
        </w:rPr>
        <w:t xml:space="preserve"> – </w:t>
      </w:r>
      <w:r>
        <w:rPr>
          <w:bCs/>
          <w:sz w:val="28"/>
          <w:szCs w:val="28"/>
          <w:lang/>
        </w:rPr>
        <w:t>резервный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фонд</w:t>
      </w:r>
      <w:r>
        <w:rPr>
          <w:rFonts w:eastAsia="Times New Roman"/>
          <w:bCs/>
          <w:sz w:val="28"/>
          <w:szCs w:val="28"/>
          <w:lang/>
        </w:rPr>
        <w:t>).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</w:t>
      </w:r>
      <w:r>
        <w:rPr>
          <w:bCs/>
          <w:sz w:val="28"/>
          <w:szCs w:val="28"/>
          <w:lang/>
        </w:rPr>
        <w:t>Резервный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фонд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формируется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как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одно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из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средств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обеспечения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краткосрочной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сбалансированности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. </w:t>
      </w:r>
      <w:r>
        <w:rPr>
          <w:bCs/>
          <w:sz w:val="28"/>
          <w:szCs w:val="28"/>
          <w:lang/>
        </w:rPr>
        <w:t>Средства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резервного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фонда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расходуются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финансирование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непредвиденные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под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котор</w:t>
      </w:r>
      <w:r>
        <w:rPr>
          <w:rFonts w:cs="Tahoma"/>
          <w:bCs/>
          <w:sz w:val="28"/>
          <w:szCs w:val="28"/>
          <w:lang/>
        </w:rPr>
        <w:t>ыми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понимаются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расходы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не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предусмотренные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очередной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финансовый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год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возникшие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неожиданно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имеющие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регулярного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характера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 </w:t>
      </w:r>
      <w:r>
        <w:rPr>
          <w:bCs/>
          <w:sz w:val="28"/>
          <w:szCs w:val="28"/>
          <w:lang/>
        </w:rPr>
        <w:t>Решения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выделении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средств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из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резервного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фонда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принимаются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</w:t>
      </w:r>
      <w:r>
        <w:rPr>
          <w:bCs/>
          <w:sz w:val="28"/>
          <w:szCs w:val="28"/>
          <w:lang/>
        </w:rPr>
        <w:t>дминистрацией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утверждаются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его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постановлениями</w:t>
      </w:r>
      <w:r>
        <w:rPr>
          <w:rFonts w:eastAsia="Times New Roman"/>
          <w:bCs/>
          <w:sz w:val="28"/>
          <w:szCs w:val="28"/>
          <w:lang/>
        </w:rPr>
        <w:t xml:space="preserve">. </w:t>
      </w:r>
      <w:r>
        <w:rPr>
          <w:bCs/>
          <w:sz w:val="28"/>
          <w:szCs w:val="28"/>
          <w:lang/>
        </w:rPr>
        <w:t>Перечисление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средств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из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резервного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фонда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lastRenderedPageBreak/>
        <w:t>осуществляется</w:t>
      </w:r>
      <w:r>
        <w:rPr>
          <w:rFonts w:eastAsia="Times New Roman"/>
          <w:bCs/>
          <w:sz w:val="28"/>
          <w:szCs w:val="28"/>
          <w:lang/>
        </w:rPr>
        <w:t>: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</w:t>
      </w: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не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позднее</w:t>
      </w:r>
      <w:r>
        <w:rPr>
          <w:rFonts w:eastAsia="Times New Roman"/>
          <w:bCs/>
          <w:sz w:val="28"/>
          <w:szCs w:val="28"/>
          <w:lang/>
        </w:rPr>
        <w:t xml:space="preserve"> 4 </w:t>
      </w:r>
      <w:r>
        <w:rPr>
          <w:bCs/>
          <w:sz w:val="28"/>
          <w:szCs w:val="28"/>
          <w:lang/>
        </w:rPr>
        <w:t>суток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дня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выхода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распоряжения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администрации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>;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</w:t>
      </w: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течение</w:t>
      </w:r>
      <w:r>
        <w:rPr>
          <w:rFonts w:eastAsia="Times New Roman"/>
          <w:bCs/>
          <w:sz w:val="28"/>
          <w:szCs w:val="28"/>
          <w:lang/>
        </w:rPr>
        <w:t xml:space="preserve"> 10 </w:t>
      </w:r>
      <w:r>
        <w:rPr>
          <w:bCs/>
          <w:sz w:val="28"/>
          <w:szCs w:val="28"/>
          <w:lang/>
        </w:rPr>
        <w:t>суток</w:t>
      </w:r>
      <w:r>
        <w:rPr>
          <w:rFonts w:eastAsia="Times New Roman"/>
          <w:bCs/>
          <w:sz w:val="28"/>
          <w:szCs w:val="28"/>
          <w:lang/>
        </w:rPr>
        <w:t xml:space="preserve"> – </w:t>
      </w:r>
      <w:r>
        <w:rPr>
          <w:bCs/>
          <w:sz w:val="28"/>
          <w:szCs w:val="28"/>
          <w:lang/>
        </w:rPr>
        <w:t>по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всем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прочим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основаниям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</w:t>
      </w:r>
      <w:r>
        <w:rPr>
          <w:bCs/>
          <w:sz w:val="28"/>
          <w:szCs w:val="28"/>
          <w:lang/>
        </w:rPr>
        <w:t>Основным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направлением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использования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средств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резервного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фонда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администрации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являются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проведение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аварийно</w:t>
      </w:r>
      <w:r>
        <w:rPr>
          <w:rFonts w:eastAsia="Times New Roman"/>
          <w:bCs/>
          <w:sz w:val="28"/>
          <w:szCs w:val="28"/>
          <w:lang/>
        </w:rPr>
        <w:t xml:space="preserve">- </w:t>
      </w:r>
      <w:r>
        <w:rPr>
          <w:bCs/>
          <w:sz w:val="28"/>
          <w:szCs w:val="28"/>
          <w:lang/>
        </w:rPr>
        <w:t>восстановительных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работ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мероприятий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связанных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ликвид</w:t>
      </w:r>
      <w:r>
        <w:rPr>
          <w:bCs/>
          <w:sz w:val="28"/>
          <w:szCs w:val="28"/>
          <w:lang/>
        </w:rPr>
        <w:t>ацией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последствий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стихийных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бедствий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других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чрезвычайных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ситуаций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jc w:val="both"/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</w:t>
      </w:r>
      <w:r>
        <w:rPr>
          <w:rFonts w:eastAsia="Times New Roman"/>
          <w:bCs/>
          <w:sz w:val="28"/>
          <w:szCs w:val="28"/>
          <w:lang/>
        </w:rPr>
        <w:t xml:space="preserve">3. </w:t>
      </w:r>
      <w:r>
        <w:rPr>
          <w:bCs/>
          <w:sz w:val="28"/>
          <w:szCs w:val="28"/>
          <w:lang/>
        </w:rPr>
        <w:t>Ожидаемые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результаты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</w:t>
      </w:r>
      <w:r>
        <w:rPr>
          <w:bCs/>
          <w:sz w:val="28"/>
          <w:szCs w:val="28"/>
          <w:lang/>
        </w:rPr>
        <w:t>Реализация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позволит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обеспечить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2014-2016 </w:t>
      </w:r>
      <w:r>
        <w:rPr>
          <w:bCs/>
          <w:sz w:val="28"/>
          <w:szCs w:val="28"/>
          <w:lang/>
        </w:rPr>
        <w:t>годах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оперативное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финансирование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непредвиденных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бюджета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том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числе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расходов</w:t>
      </w:r>
      <w:r>
        <w:rPr>
          <w:rFonts w:eastAsia="Times New Roman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  <w:lang/>
        </w:rPr>
        <w:t>связанных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ликвидацией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последствий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стихийных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бедствий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других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чрезвычайных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ситуаций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</w:t>
      </w:r>
      <w:r>
        <w:rPr>
          <w:bCs/>
          <w:sz w:val="28"/>
          <w:szCs w:val="28"/>
          <w:lang/>
        </w:rPr>
        <w:t>Целевые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показатели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представлены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нижеследующей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таблице</w:t>
      </w:r>
      <w:r>
        <w:rPr>
          <w:rFonts w:eastAsia="Times New Roman"/>
          <w:bCs/>
          <w:sz w:val="28"/>
          <w:szCs w:val="28"/>
          <w:lang/>
        </w:rPr>
        <w:t>:</w:t>
      </w:r>
    </w:p>
    <w:tbl>
      <w:tblPr>
        <w:tblW w:w="0" w:type="auto"/>
        <w:tblInd w:w="-40" w:type="dxa"/>
        <w:tblLayout w:type="fixed"/>
        <w:tblLook w:val="0000"/>
      </w:tblPr>
      <w:tblGrid>
        <w:gridCol w:w="679"/>
        <w:gridCol w:w="2280"/>
        <w:gridCol w:w="656"/>
        <w:gridCol w:w="808"/>
        <w:gridCol w:w="855"/>
        <w:gridCol w:w="856"/>
        <w:gridCol w:w="713"/>
        <w:gridCol w:w="855"/>
        <w:gridCol w:w="856"/>
        <w:gridCol w:w="866"/>
      </w:tblGrid>
      <w:tr w:rsidR="00000000">
        <w:trPr>
          <w:trHeight w:val="83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№ </w:t>
            </w:r>
            <w:r>
              <w:rPr>
                <w:bCs/>
              </w:rPr>
              <w:t>п</w:t>
            </w:r>
            <w:r>
              <w:rPr>
                <w:rFonts w:eastAsia="Times New Roman"/>
                <w:bCs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Наименование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показателя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Ед</w:t>
            </w:r>
            <w:r>
              <w:rPr>
                <w:rFonts w:eastAsia="Times New Roman"/>
                <w:bCs/>
              </w:rPr>
              <w:t xml:space="preserve">. </w:t>
            </w:r>
            <w:r>
              <w:rPr>
                <w:bCs/>
              </w:rPr>
              <w:t>изм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2020 </w:t>
            </w:r>
            <w:r>
              <w:rPr>
                <w:bCs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 xml:space="preserve">021   </w:t>
            </w:r>
            <w:r>
              <w:rPr>
                <w:bCs/>
              </w:rPr>
              <w:t>год</w:t>
            </w:r>
            <w:r>
              <w:rPr>
                <w:rFonts w:eastAsia="Times New Roman"/>
                <w:bCs/>
              </w:rPr>
              <w:t xml:space="preserve">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2022 </w:t>
            </w:r>
            <w:r>
              <w:rPr>
                <w:bCs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2023 </w:t>
            </w:r>
            <w:r>
              <w:rPr>
                <w:bCs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2024 </w:t>
            </w:r>
            <w:r>
              <w:rPr>
                <w:bCs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2025 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2026  год</w:t>
            </w:r>
          </w:p>
        </w:tc>
      </w:tr>
      <w:tr w:rsidR="00000000">
        <w:trPr>
          <w:trHeight w:val="34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Число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случаев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нарушения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установленных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сроков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выделения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средств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из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резервного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фонда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администрации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Хромцовского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сельского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both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both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both"/>
              <w:rPr>
                <w:bCs/>
              </w:rPr>
            </w:pPr>
            <w:r>
              <w:rPr>
                <w:bCs/>
              </w:rPr>
              <w:t>Раз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  <w:p w:rsidR="00000000" w:rsidRDefault="00496E06">
            <w:pPr>
              <w:tabs>
                <w:tab w:val="left" w:pos="6640"/>
              </w:tabs>
              <w:jc w:val="center"/>
              <w:rPr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</w:p>
          <w:p w:rsidR="00000000" w:rsidRDefault="00496E06">
            <w:pPr>
              <w:tabs>
                <w:tab w:val="left" w:pos="664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0000" w:rsidRDefault="00496E06">
      <w:pPr>
        <w:tabs>
          <w:tab w:val="left" w:pos="6640"/>
        </w:tabs>
        <w:jc w:val="both"/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</w:t>
      </w:r>
    </w:p>
    <w:p w:rsidR="00000000" w:rsidRDefault="00496E06">
      <w:pPr>
        <w:tabs>
          <w:tab w:val="left" w:pos="6640"/>
        </w:tabs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</w:t>
      </w:r>
      <w:r>
        <w:rPr>
          <w:bCs/>
          <w:sz w:val="28"/>
          <w:szCs w:val="28"/>
          <w:lang/>
        </w:rPr>
        <w:t>Отчетные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значения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целевым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показателям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определяются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данным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ведомственного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учета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администрации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rPr>
          <w:rFonts w:cs="Tahoma"/>
          <w:bCs/>
          <w:sz w:val="28"/>
          <w:szCs w:val="28"/>
          <w:lang/>
        </w:rPr>
      </w:pPr>
    </w:p>
    <w:p w:rsidR="00000000" w:rsidRDefault="00496E06">
      <w:pPr>
        <w:tabs>
          <w:tab w:val="left" w:pos="6640"/>
        </w:tabs>
        <w:rPr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</w:t>
      </w:r>
      <w:r>
        <w:rPr>
          <w:rFonts w:eastAsia="Times New Roman"/>
          <w:bCs/>
          <w:sz w:val="28"/>
          <w:szCs w:val="28"/>
          <w:lang/>
        </w:rPr>
        <w:t xml:space="preserve">4. </w:t>
      </w:r>
      <w:r>
        <w:rPr>
          <w:bCs/>
          <w:sz w:val="28"/>
          <w:szCs w:val="28"/>
          <w:lang/>
        </w:rPr>
        <w:t>Мероприятия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</w:p>
    <w:p w:rsidR="00000000" w:rsidRDefault="00496E06">
      <w:pPr>
        <w:tabs>
          <w:tab w:val="left" w:pos="6640"/>
        </w:tabs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</w:t>
      </w:r>
      <w:r>
        <w:rPr>
          <w:bCs/>
          <w:sz w:val="28"/>
          <w:szCs w:val="28"/>
          <w:lang/>
        </w:rPr>
        <w:t>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рамках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реализации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предполагается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осуществление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операций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функций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формированию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расх</w:t>
      </w:r>
      <w:r>
        <w:rPr>
          <w:bCs/>
          <w:sz w:val="28"/>
          <w:szCs w:val="28"/>
          <w:lang/>
        </w:rPr>
        <w:t>одованию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средств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резервного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фонда</w:t>
      </w:r>
      <w:r>
        <w:rPr>
          <w:rFonts w:eastAsia="Times New Roman"/>
          <w:bCs/>
          <w:sz w:val="28"/>
          <w:szCs w:val="28"/>
          <w:lang/>
        </w:rPr>
        <w:t>.</w:t>
      </w:r>
    </w:p>
    <w:p w:rsidR="00000000" w:rsidRDefault="00496E06">
      <w:pPr>
        <w:tabs>
          <w:tab w:val="left" w:pos="6640"/>
        </w:tabs>
        <w:rPr>
          <w:rFonts w:eastAsia="Times New Roman"/>
          <w:bCs/>
          <w:sz w:val="28"/>
          <w:szCs w:val="28"/>
          <w:lang/>
        </w:rPr>
      </w:pPr>
      <w:r>
        <w:rPr>
          <w:rFonts w:eastAsia="Times New Roman"/>
          <w:bCs/>
          <w:sz w:val="28"/>
          <w:szCs w:val="28"/>
          <w:lang/>
        </w:rPr>
        <w:t xml:space="preserve">      </w:t>
      </w:r>
      <w:r>
        <w:rPr>
          <w:bCs/>
          <w:sz w:val="28"/>
          <w:szCs w:val="28"/>
          <w:lang/>
        </w:rPr>
        <w:t>Ответственным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исполнителем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выполнения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мероприятий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подпрограммы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выступает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администрация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Хромцовского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сельского</w:t>
      </w:r>
      <w:r>
        <w:rPr>
          <w:rFonts w:eastAsia="Times New Roman"/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поселения</w:t>
      </w:r>
      <w:r>
        <w:rPr>
          <w:rFonts w:eastAsia="Times New Roman"/>
          <w:bCs/>
          <w:sz w:val="28"/>
          <w:szCs w:val="28"/>
          <w:lang/>
        </w:rPr>
        <w:t xml:space="preserve">.    </w:t>
      </w:r>
    </w:p>
    <w:p w:rsidR="00000000" w:rsidRDefault="00496E06">
      <w:pPr>
        <w:tabs>
          <w:tab w:val="left" w:pos="6640"/>
        </w:tabs>
        <w:jc w:val="center"/>
        <w:rPr>
          <w:rFonts w:cs="Tahoma"/>
          <w:bCs/>
          <w:sz w:val="28"/>
          <w:szCs w:val="28"/>
          <w:lang/>
        </w:rPr>
      </w:pPr>
    </w:p>
    <w:p w:rsidR="00496E06" w:rsidRDefault="00496E06">
      <w:pPr>
        <w:tabs>
          <w:tab w:val="left" w:pos="6640"/>
        </w:tabs>
        <w:rPr>
          <w:rFonts w:cs="Tahoma"/>
          <w:bCs/>
          <w:sz w:val="28"/>
          <w:szCs w:val="28"/>
          <w:lang/>
        </w:rPr>
      </w:pPr>
    </w:p>
    <w:sectPr w:rsidR="00496E06">
      <w:pgSz w:w="11906" w:h="16838"/>
      <w:pgMar w:top="1134" w:right="985" w:bottom="1134" w:left="15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7D8"/>
    <w:rsid w:val="00496E06"/>
    <w:rsid w:val="00E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3">
    <w:name w:val="Верхний колонтитул Знак"/>
    <w:rPr>
      <w:rFonts w:eastAsia="Lucida Sans Unicode"/>
      <w:sz w:val="24"/>
      <w:szCs w:val="24"/>
    </w:rPr>
  </w:style>
  <w:style w:type="character" w:customStyle="1" w:styleId="a4">
    <w:name w:val="Нижний колонтитул Знак"/>
    <w:rPr>
      <w:rFonts w:eastAsia="Lucida Sans Unicode"/>
      <w:sz w:val="24"/>
      <w:szCs w:val="24"/>
    </w:rPr>
  </w:style>
  <w:style w:type="character" w:customStyle="1" w:styleId="a5">
    <w:name w:val="Текст выноски Знак"/>
    <w:rPr>
      <w:rFonts w:ascii="Tahoma" w:eastAsia="Lucida Sans Unicode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2333</Words>
  <Characters>13301</Characters>
  <Application>Microsoft Office Word</Application>
  <DocSecurity>0</DocSecurity>
  <Lines>110</Lines>
  <Paragraphs>31</Paragraphs>
  <ScaleCrop>false</ScaleCrop>
  <Company>Microsoft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Пользователь Windows</cp:lastModifiedBy>
  <cp:revision>2</cp:revision>
  <cp:lastPrinted>2016-10-27T07:37:00Z</cp:lastPrinted>
  <dcterms:created xsi:type="dcterms:W3CDTF">2024-01-24T08:11:00Z</dcterms:created>
  <dcterms:modified xsi:type="dcterms:W3CDTF">2024-01-24T08:11:00Z</dcterms:modified>
</cp:coreProperties>
</file>